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Mamie Tape's Story:</w:t>
      </w:r>
    </w:p>
    <w:p w:rsidR="00000000" w:rsidDel="00000000" w:rsidP="00000000" w:rsidRDefault="00000000" w:rsidRPr="00000000" w14:paraId="00000002">
      <w:pPr>
        <w:spacing w:after="240" w:before="240" w:lineRule="auto"/>
        <w:rPr/>
      </w:pPr>
      <w:r w:rsidDel="00000000" w:rsidR="00000000" w:rsidRPr="00000000">
        <w:rPr>
          <w:rtl w:val="0"/>
        </w:rPr>
        <w:t xml:space="preserve">I was born in 1872, the daughter of Chinese immigrants who came to California in search of a better life. My father worked tirelessly in a laundromat, and my mother took care of the home. Growing up, I never truly questioned our place in this new country, but I knew we were different. People often looked at us with suspicion, curiosity, and sometimes even disdain. I could feel the weight of their eyes, but as a child, I still hoped for a future where I could do all the things that other American children could do.</w:t>
      </w:r>
    </w:p>
    <w:p w:rsidR="00000000" w:rsidDel="00000000" w:rsidP="00000000" w:rsidRDefault="00000000" w:rsidRPr="00000000" w14:paraId="00000003">
      <w:pPr>
        <w:spacing w:after="240" w:before="240" w:lineRule="auto"/>
        <w:rPr/>
      </w:pPr>
      <w:r w:rsidDel="00000000" w:rsidR="00000000" w:rsidRPr="00000000">
        <w:rPr>
          <w:rtl w:val="0"/>
        </w:rPr>
        <w:t xml:space="preserve">Education was something my parents valued deeply. They believed it was the key to a better life for me and my siblings. So, when I turned 13, my father decided that I should attend the public school in our neighborhood—Spring Valley Primary School. I was eager to learn, to be like the other children in the neighborhood. The thought of sitting in a classroom with other kids, all of us sharing ideas and stories, filled me with excitement. I dreamed of becoming someone important—someone who could prove that the Chinese could be as capable and educated as anyone else.</w:t>
      </w:r>
    </w:p>
    <w:p w:rsidR="00000000" w:rsidDel="00000000" w:rsidP="00000000" w:rsidRDefault="00000000" w:rsidRPr="00000000" w14:paraId="00000004">
      <w:pPr>
        <w:spacing w:after="240" w:before="240" w:lineRule="auto"/>
        <w:rPr/>
      </w:pPr>
      <w:r w:rsidDel="00000000" w:rsidR="00000000" w:rsidRPr="00000000">
        <w:rPr>
          <w:rtl w:val="0"/>
        </w:rPr>
        <w:t xml:space="preserve">But when I arrived at the school, the reality was crushing. I remember standing at the door with my father, the warmth of the sunlight suddenly feeling distant as the principal, without a word of welcome, turned us away. He refused to admit me. He told us that I was not allowed to attend because of my race. I felt my heart sink. It didn’t make sense—this was supposed to be a place where children from all walks of life could learn. But I wasn’t allowed to be part of that dream. The shock of that moment stayed with me, and I couldn’t understand why something as simple as wanting an education was being denied.</w:t>
      </w:r>
    </w:p>
    <w:p w:rsidR="00000000" w:rsidDel="00000000" w:rsidP="00000000" w:rsidRDefault="00000000" w:rsidRPr="00000000" w14:paraId="00000005">
      <w:pPr>
        <w:spacing w:after="240" w:before="240" w:lineRule="auto"/>
        <w:rPr/>
      </w:pPr>
      <w:r w:rsidDel="00000000" w:rsidR="00000000" w:rsidRPr="00000000">
        <w:rPr>
          <w:rtl w:val="0"/>
        </w:rPr>
        <w:t xml:space="preserve">At that moment, I wanted to cry. I wanted to scream out that I wasn’t different in any bad way—I was just a little girl who wanted to learn. I looked at my father’s face, and I could see his frustration and sadness, too. But I also saw his resolve. He wasn’t going to let them silence me. His love for me, his hope for my future, burned brightly in that moment. My father, who had worked so hard to give me opportunities, was determined that I would not be pushed aside because of the color of my skin.</w:t>
      </w:r>
    </w:p>
    <w:p w:rsidR="00000000" w:rsidDel="00000000" w:rsidP="00000000" w:rsidRDefault="00000000" w:rsidRPr="00000000" w14:paraId="00000006">
      <w:pPr>
        <w:spacing w:after="240" w:before="240" w:lineRule="auto"/>
        <w:rPr/>
      </w:pPr>
      <w:r w:rsidDel="00000000" w:rsidR="00000000" w:rsidRPr="00000000">
        <w:rPr>
          <w:rtl w:val="0"/>
        </w:rPr>
        <w:t xml:space="preserve">I could feel a fire starting to grow inside of me. We would not be treated this way. I wanted to go to school, and I wanted to prove that we, as Chinese Americans, deserved to be treated equally. But even as I felt this surge of defiance, I couldn’t help but feel afraid. Would anyone listen? Could we really stand up to the system that had always been so powerful and unyielding?</w:t>
      </w:r>
    </w:p>
    <w:p w:rsidR="00000000" w:rsidDel="00000000" w:rsidP="00000000" w:rsidRDefault="00000000" w:rsidRPr="00000000" w14:paraId="00000007">
      <w:pPr>
        <w:spacing w:after="240" w:before="240" w:lineRule="auto"/>
        <w:rPr/>
      </w:pPr>
      <w:r w:rsidDel="00000000" w:rsidR="00000000" w:rsidRPr="00000000">
        <w:rPr>
          <w:rtl w:val="0"/>
        </w:rPr>
        <w:t xml:space="preserve">My parents fought for me. They took my case to the courts, and the legal battle began. I remember waiting anxiously, not knowing what would happen. Every time we went to court, I hoped that the judge would see that I was just a child wanting to go to school—no different from any other child. But as the days passed, I began to wonder if we would ever win. The world seemed so large and so unjust, and I wasn’t sure if a little girl like me could make a difference.</w:t>
      </w:r>
    </w:p>
    <w:p w:rsidR="00000000" w:rsidDel="00000000" w:rsidP="00000000" w:rsidRDefault="00000000" w:rsidRPr="00000000" w14:paraId="00000008">
      <w:pPr>
        <w:spacing w:after="240" w:before="240" w:lineRule="auto"/>
        <w:rPr/>
      </w:pPr>
      <w:r w:rsidDel="00000000" w:rsidR="00000000" w:rsidRPr="00000000">
        <w:rPr>
          <w:rtl w:val="0"/>
        </w:rPr>
        <w:t xml:space="preserve">When the verdict finally came, I was devastated. The court ruled that I could attend school, but the decision was left up to the school board. They, too, decided against me. It felt like a cruel blow. I had hoped for so much, and now I was left with nothing. It seemed as though our efforts had been in vain, and for a moment, I felt powerless. Would anyone ever stand up for us? Would things ever change?</w:t>
      </w:r>
    </w:p>
    <w:p w:rsidR="00000000" w:rsidDel="00000000" w:rsidP="00000000" w:rsidRDefault="00000000" w:rsidRPr="00000000" w14:paraId="00000009">
      <w:pPr>
        <w:spacing w:after="240" w:before="240" w:lineRule="auto"/>
        <w:rPr/>
      </w:pPr>
      <w:r w:rsidDel="00000000" w:rsidR="00000000" w:rsidRPr="00000000">
        <w:rPr>
          <w:rtl w:val="0"/>
        </w:rPr>
        <w:t xml:space="preserve">But looking back, I realize that my story was not an end, but a beginning. Although I didn’t get the chance to attend that school, my case helped raise awareness of the discrimination we faced. It became part of a growing movement that would, over time, lead to changes in the way Chinese children and other children of color were treated in public schools. My parents' determination planted a seed of change. They fought for me, and in doing so, they fought for all the children who would come after me.</w:t>
      </w:r>
    </w:p>
    <w:p w:rsidR="00000000" w:rsidDel="00000000" w:rsidP="00000000" w:rsidRDefault="00000000" w:rsidRPr="00000000" w14:paraId="0000000A">
      <w:pPr>
        <w:spacing w:after="240" w:before="240" w:lineRule="auto"/>
        <w:rPr/>
      </w:pPr>
      <w:r w:rsidDel="00000000" w:rsidR="00000000" w:rsidRPr="00000000">
        <w:rPr>
          <w:rtl w:val="0"/>
        </w:rPr>
        <w:t xml:space="preserve">Even though my personal battle didn’t end the way I had hoped, I began to understand that the fight was not just mine alone. It was for everyone who had been told that they were "less than" because of their race, their background, or the color of their skin. And while I may not have been able to attend that school, my story lived on and helped push the nation closer to a time when education would be seen as a right for all children, no matter their race.</w:t>
      </w:r>
    </w:p>
    <w:p w:rsidR="00000000" w:rsidDel="00000000" w:rsidP="00000000" w:rsidRDefault="00000000" w:rsidRPr="00000000" w14:paraId="0000000B">
      <w:pPr>
        <w:spacing w:after="240" w:before="240" w:lineRule="auto"/>
        <w:rPr/>
      </w:pPr>
      <w:r w:rsidDel="00000000" w:rsidR="00000000" w:rsidRPr="00000000">
        <w:rPr>
          <w:rtl w:val="0"/>
        </w:rPr>
        <w:t xml:space="preserve">I still wonder how things might have been different if I had been allowed to attend school like all the other children. Would my life have turned out differently? Would my future have looked brighter? But the truth is, I now know that the fight wasn’t just about me—it was about all of us who were fighting for our place in a world that seemed to reject us. My story may have been just one small chapter, but I am proud that it was part of something bigger that helped make a difference.</w:t>
      </w:r>
    </w:p>
    <w:p w:rsidR="00000000" w:rsidDel="00000000" w:rsidP="00000000" w:rsidRDefault="00000000" w:rsidRPr="00000000" w14:paraId="0000000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